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3C85" w14:textId="400697D3" w:rsidR="00EC348D" w:rsidRPr="00D62186" w:rsidRDefault="00FB3193" w:rsidP="007C6A47">
      <w:pPr>
        <w:spacing w:line="60" w:lineRule="auto"/>
        <w:ind w:rightChars="-203" w:right="-426"/>
        <w:rPr>
          <w:rFonts w:ascii="UD デジタル 教科書体 NK-R" w:eastAsia="UD デジタル 教科書体 NK-R" w:hAnsi="Calibri" w:cs="Calibri"/>
          <w:b/>
          <w:sz w:val="28"/>
        </w:rPr>
      </w:pPr>
      <w:r w:rsidRPr="00EA64DC">
        <w:rPr>
          <w:rFonts w:ascii="UD デジタル 教科書体 NK-R" w:eastAsia="UD デジタル 教科書体 NK-R" w:hAnsi="Calibri" w:cs="Calibri" w:hint="eastAsia"/>
          <w:b/>
          <w:sz w:val="28"/>
        </w:rPr>
        <w:t>日本白斑学会</w:t>
      </w:r>
      <w:r w:rsidR="00D62186">
        <w:rPr>
          <w:rFonts w:ascii="UD デジタル 教科書体 NK-R" w:eastAsia="UD デジタル 教科書体 NK-R" w:hAnsi="Calibri" w:cs="Calibri" w:hint="eastAsia"/>
          <w:b/>
          <w:sz w:val="28"/>
        </w:rPr>
        <w:t xml:space="preserve"> 第</w:t>
      </w:r>
      <w:r w:rsidR="001C5B72">
        <w:rPr>
          <w:rFonts w:ascii="UD デジタル 教科書体 NK-R" w:eastAsia="UD デジタル 教科書体 NK-R" w:hAnsi="Calibri" w:cs="Calibri"/>
          <w:b/>
          <w:sz w:val="28"/>
        </w:rPr>
        <w:t>3</w:t>
      </w:r>
      <w:r w:rsidR="00D62186">
        <w:rPr>
          <w:rFonts w:ascii="UD デジタル 教科書体 NK-R" w:eastAsia="UD デジタル 教科書体 NK-R" w:hAnsi="Calibri" w:cs="Calibri" w:hint="eastAsia"/>
          <w:b/>
          <w:sz w:val="28"/>
        </w:rPr>
        <w:t>回</w:t>
      </w:r>
      <w:r w:rsidR="00452B55">
        <w:rPr>
          <w:rFonts w:ascii="UD デジタル 教科書体 NK-R" w:eastAsia="UD デジタル 教科書体 NK-R" w:hAnsi="Calibri" w:cs="Calibri" w:hint="eastAsia"/>
          <w:b/>
          <w:sz w:val="28"/>
        </w:rPr>
        <w:t>ロドデノール</w:t>
      </w:r>
      <w:r w:rsidR="00467F83" w:rsidRPr="00452B55">
        <w:rPr>
          <w:rFonts w:ascii="UD デジタル 教科書体 NK-R" w:eastAsia="UD デジタル 教科書体 NK-R" w:hAnsi="Calibri" w:cs="Calibri" w:hint="eastAsia"/>
          <w:b/>
          <w:color w:val="000000" w:themeColor="text1"/>
          <w:sz w:val="28"/>
        </w:rPr>
        <w:t>白斑治療に</w:t>
      </w:r>
      <w:r w:rsidR="000C1312">
        <w:rPr>
          <w:rFonts w:ascii="UD デジタル 教科書体 NK-R" w:eastAsia="UD デジタル 教科書体 NK-R" w:hAnsi="Calibri" w:cs="Calibri" w:hint="eastAsia"/>
          <w:b/>
          <w:color w:val="000000" w:themeColor="text1"/>
          <w:sz w:val="28"/>
        </w:rPr>
        <w:t>向けた</w:t>
      </w:r>
      <w:r w:rsidR="00467F83" w:rsidRPr="00452B55">
        <w:rPr>
          <w:rFonts w:ascii="UD デジタル 教科書体 NK-R" w:eastAsia="UD デジタル 教科書体 NK-R" w:hAnsi="Calibri" w:cs="Calibri" w:hint="eastAsia"/>
          <w:b/>
          <w:color w:val="000000" w:themeColor="text1"/>
          <w:sz w:val="28"/>
        </w:rPr>
        <w:t>研究テー</w:t>
      </w:r>
      <w:r w:rsidR="00452B55" w:rsidRPr="00452B55">
        <w:rPr>
          <w:rFonts w:ascii="UD デジタル 教科書体 NK-R" w:eastAsia="UD デジタル 教科書体 NK-R" w:hAnsi="Calibri" w:cs="Calibri" w:hint="eastAsia"/>
          <w:b/>
          <w:color w:val="000000" w:themeColor="text1"/>
          <w:sz w:val="28"/>
        </w:rPr>
        <w:t>マ</w:t>
      </w:r>
      <w:r w:rsidR="007C6A47">
        <w:rPr>
          <w:rFonts w:ascii="UD デジタル 教科書体 NK-R" w:eastAsia="UD デジタル 教科書体 NK-R" w:hAnsi="Calibri" w:cs="Calibri" w:hint="eastAsia"/>
          <w:b/>
          <w:color w:val="000000" w:themeColor="text1"/>
          <w:sz w:val="28"/>
        </w:rPr>
        <w:t>（2</w:t>
      </w:r>
      <w:r w:rsidR="007C6A47">
        <w:rPr>
          <w:rFonts w:ascii="UD デジタル 教科書体 NK-R" w:eastAsia="UD デジタル 教科書体 NK-R" w:hAnsi="Calibri" w:cs="Calibri"/>
          <w:b/>
          <w:color w:val="000000" w:themeColor="text1"/>
          <w:sz w:val="28"/>
        </w:rPr>
        <w:t>02</w:t>
      </w:r>
      <w:r w:rsidR="001C5B72">
        <w:rPr>
          <w:rFonts w:ascii="UD デジタル 教科書体 NK-R" w:eastAsia="UD デジタル 教科書体 NK-R" w:hAnsi="Calibri" w:cs="Calibri"/>
          <w:b/>
          <w:color w:val="000000" w:themeColor="text1"/>
          <w:sz w:val="28"/>
        </w:rPr>
        <w:t>5</w:t>
      </w:r>
      <w:r w:rsidR="007C6A47">
        <w:rPr>
          <w:rFonts w:ascii="UD デジタル 教科書体 NK-R" w:eastAsia="UD デジタル 教科書体 NK-R" w:hAnsi="Calibri" w:cs="Calibri" w:hint="eastAsia"/>
          <w:b/>
          <w:color w:val="000000" w:themeColor="text1"/>
          <w:sz w:val="28"/>
        </w:rPr>
        <w:t>年）</w:t>
      </w:r>
    </w:p>
    <w:p w14:paraId="7A70C374" w14:textId="1344786A" w:rsidR="00FB3193" w:rsidRPr="00EC348D" w:rsidRDefault="00EC348D" w:rsidP="00EC348D">
      <w:pPr>
        <w:spacing w:line="60" w:lineRule="auto"/>
        <w:ind w:rightChars="-203" w:right="-426"/>
        <w:jc w:val="center"/>
        <w:rPr>
          <w:rFonts w:ascii="UD デジタル 教科書体 NK-R" w:eastAsia="UD デジタル 教科書体 NK-R" w:hAnsi="Calibri" w:cs="Calibri"/>
          <w:b/>
          <w:strike/>
          <w:color w:val="00B0F0"/>
          <w:sz w:val="28"/>
          <w:lang w:eastAsia="zh-TW"/>
        </w:rPr>
      </w:pPr>
      <w:r>
        <w:rPr>
          <w:rFonts w:ascii="UD デジタル 教科書体 NK-R" w:eastAsia="UD デジタル 教科書体 NK-R" w:hAnsi="Calibri" w:cs="Calibri" w:hint="eastAsia"/>
          <w:b/>
          <w:color w:val="000000" w:themeColor="text1"/>
          <w:sz w:val="28"/>
        </w:rPr>
        <w:t xml:space="preserve">　</w:t>
      </w:r>
      <w:r w:rsidR="00FB3193" w:rsidRPr="00EA64DC">
        <w:rPr>
          <w:rFonts w:ascii="UD デジタル 教科書体 NK-R" w:eastAsia="UD デジタル 教科書体 NK-R" w:hAnsi="Calibri" w:cs="Calibri" w:hint="eastAsia"/>
          <w:b/>
          <w:sz w:val="28"/>
          <w:lang w:eastAsia="zh-TW"/>
        </w:rPr>
        <w:t>応募用紙</w:t>
      </w:r>
    </w:p>
    <w:p w14:paraId="53073B84" w14:textId="02A56BC9" w:rsidR="00FB3193" w:rsidRPr="00EA64DC" w:rsidRDefault="00FB3193" w:rsidP="00FB3193">
      <w:pPr>
        <w:ind w:rightChars="-405" w:right="-850"/>
        <w:jc w:val="right"/>
        <w:rPr>
          <w:rFonts w:ascii="UD デジタル 教科書体 NK-R" w:eastAsia="UD デジタル 教科書体 NK-R" w:hAnsi="Calibri" w:cs="Calibri"/>
          <w:b/>
          <w:sz w:val="22"/>
        </w:rPr>
      </w:pPr>
      <w:r w:rsidRPr="00EA64DC">
        <w:rPr>
          <w:rFonts w:ascii="UD デジタル 教科書体 NK-R" w:eastAsia="UD デジタル 教科書体 NK-R" w:hAnsi="ＭＳ ゴシック" w:cs="ＭＳ ゴシック" w:hint="eastAsia"/>
          <w:b/>
          <w:sz w:val="22"/>
        </w:rPr>
        <w:t xml:space="preserve">　　※</w:t>
      </w:r>
      <w:r w:rsidRPr="00EA64DC">
        <w:rPr>
          <w:rFonts w:ascii="UD デジタル 教科書体 NK-R" w:eastAsia="UD デジタル 教科書体 NK-R" w:hAnsi="Calibri" w:cs="Calibri" w:hint="eastAsia"/>
          <w:b/>
          <w:sz w:val="22"/>
        </w:rPr>
        <w:t>応募〆切：2</w:t>
      </w:r>
      <w:r w:rsidRPr="00452B55">
        <w:rPr>
          <w:rFonts w:ascii="UD デジタル 教科書体 NK-R" w:eastAsia="UD デジタル 教科書体 NK-R" w:hAnsi="Calibri" w:cs="Calibri" w:hint="eastAsia"/>
          <w:b/>
          <w:color w:val="000000" w:themeColor="text1"/>
          <w:sz w:val="22"/>
        </w:rPr>
        <w:t>02</w:t>
      </w:r>
      <w:r w:rsidR="001C5B72">
        <w:rPr>
          <w:rFonts w:ascii="UD デジタル 教科書体 NK-R" w:eastAsia="UD デジタル 教科書体 NK-R" w:hAnsi="Calibri" w:cs="Calibri"/>
          <w:b/>
          <w:color w:val="000000" w:themeColor="text1"/>
          <w:sz w:val="22"/>
        </w:rPr>
        <w:t>5</w:t>
      </w:r>
      <w:r w:rsidRPr="00452B55">
        <w:rPr>
          <w:rFonts w:ascii="UD デジタル 教科書体 NK-R" w:eastAsia="UD デジタル 教科書体 NK-R" w:hAnsi="Calibri" w:cs="Calibri" w:hint="eastAsia"/>
          <w:b/>
          <w:color w:val="000000" w:themeColor="text1"/>
          <w:sz w:val="22"/>
        </w:rPr>
        <w:t>年</w:t>
      </w:r>
      <w:r w:rsidR="0022276D" w:rsidRPr="0022276D">
        <w:rPr>
          <w:rFonts w:ascii="UD デジタル 教科書体 NK-R" w:eastAsia="UD デジタル 教科書体 NK-R" w:hAnsi="Calibri" w:cs="Calibri" w:hint="eastAsia"/>
          <w:b/>
          <w:color w:val="FF0000"/>
          <w:sz w:val="22"/>
        </w:rPr>
        <w:t>１１月１</w:t>
      </w:r>
      <w:r w:rsidR="0022276D">
        <w:rPr>
          <w:rFonts w:ascii="UD デジタル 教科書体 NK-R" w:eastAsia="UD デジタル 教科書体 NK-R" w:hAnsi="Calibri" w:cs="Calibri" w:hint="eastAsia"/>
          <w:b/>
          <w:color w:val="FF0000"/>
          <w:sz w:val="22"/>
        </w:rPr>
        <w:t>4</w:t>
      </w:r>
      <w:r w:rsidR="0022276D" w:rsidRPr="0022276D">
        <w:rPr>
          <w:rFonts w:ascii="UD デジタル 教科書体 NK-R" w:eastAsia="UD デジタル 教科書体 NK-R" w:hAnsi="Calibri" w:cs="Calibri" w:hint="eastAsia"/>
          <w:b/>
          <w:color w:val="FF0000"/>
          <w:sz w:val="22"/>
        </w:rPr>
        <w:t>日（金）（延長しました）</w:t>
      </w:r>
    </w:p>
    <w:tbl>
      <w:tblPr>
        <w:tblStyle w:val="a3"/>
        <w:tblW w:w="9464" w:type="dxa"/>
        <w:tblLook w:val="04A0" w:firstRow="1" w:lastRow="0" w:firstColumn="1" w:lastColumn="0" w:noHBand="0" w:noVBand="1"/>
      </w:tblPr>
      <w:tblGrid>
        <w:gridCol w:w="113"/>
        <w:gridCol w:w="2434"/>
        <w:gridCol w:w="113"/>
        <w:gridCol w:w="3501"/>
        <w:gridCol w:w="3303"/>
      </w:tblGrid>
      <w:tr w:rsidR="00EA64DC" w:rsidRPr="00EA64DC" w14:paraId="5D4B3033" w14:textId="77777777" w:rsidTr="00FB3193">
        <w:trPr>
          <w:trHeight w:val="378"/>
        </w:trPr>
        <w:tc>
          <w:tcPr>
            <w:tcW w:w="2547" w:type="dxa"/>
            <w:gridSpan w:val="2"/>
            <w:vAlign w:val="center"/>
          </w:tcPr>
          <w:p w14:paraId="578312E4"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申請日</w:t>
            </w:r>
          </w:p>
        </w:tc>
        <w:tc>
          <w:tcPr>
            <w:tcW w:w="6917" w:type="dxa"/>
            <w:gridSpan w:val="3"/>
          </w:tcPr>
          <w:p w14:paraId="5A7889CC" w14:textId="4C3C36C9"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202</w:t>
            </w:r>
            <w:r w:rsidR="001C5B72">
              <w:rPr>
                <w:rFonts w:ascii="UD デジタル 教科書体 NK-R" w:eastAsia="UD デジタル 教科書体 NK-R" w:hAnsi="Calibri" w:cs="Calibri"/>
                <w:sz w:val="22"/>
              </w:rPr>
              <w:t>5</w:t>
            </w:r>
            <w:r w:rsidRPr="00EA64DC">
              <w:rPr>
                <w:rFonts w:ascii="UD デジタル 教科書体 NK-R" w:eastAsia="UD デジタル 教科書体 NK-R" w:hAnsi="Calibri" w:cs="Calibri" w:hint="eastAsia"/>
                <w:sz w:val="22"/>
              </w:rPr>
              <w:t xml:space="preserve">年　　　　　月　　　　　日　　　　</w:t>
            </w:r>
          </w:p>
        </w:tc>
      </w:tr>
      <w:tr w:rsidR="00EA64DC" w:rsidRPr="00EA64DC" w14:paraId="0230E653" w14:textId="77777777" w:rsidTr="00CE7A70">
        <w:trPr>
          <w:trHeight w:val="575"/>
        </w:trPr>
        <w:tc>
          <w:tcPr>
            <w:tcW w:w="2547" w:type="dxa"/>
            <w:gridSpan w:val="2"/>
            <w:vAlign w:val="center"/>
          </w:tcPr>
          <w:p w14:paraId="2884ED3F"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申請者氏名（ふりがな）</w:t>
            </w:r>
          </w:p>
        </w:tc>
        <w:tc>
          <w:tcPr>
            <w:tcW w:w="6917" w:type="dxa"/>
            <w:gridSpan w:val="3"/>
            <w:vAlign w:val="center"/>
          </w:tcPr>
          <w:p w14:paraId="0E8E3FC3"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 xml:space="preserve">　　　　　　　　　　　　　 　　　　　　　　　　（                         ）</w:t>
            </w:r>
          </w:p>
        </w:tc>
      </w:tr>
      <w:tr w:rsidR="00EA64DC" w:rsidRPr="00EA64DC" w14:paraId="235FD570" w14:textId="77777777" w:rsidTr="00FB3193">
        <w:trPr>
          <w:trHeight w:val="378"/>
        </w:trPr>
        <w:tc>
          <w:tcPr>
            <w:tcW w:w="2547" w:type="dxa"/>
            <w:gridSpan w:val="2"/>
            <w:vAlign w:val="center"/>
          </w:tcPr>
          <w:p w14:paraId="2900A065"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生年月日（年齢）</w:t>
            </w:r>
          </w:p>
        </w:tc>
        <w:tc>
          <w:tcPr>
            <w:tcW w:w="6917" w:type="dxa"/>
            <w:gridSpan w:val="3"/>
          </w:tcPr>
          <w:p w14:paraId="18161CE9" w14:textId="77777777" w:rsidR="00FB3193" w:rsidRPr="00EA64DC" w:rsidRDefault="00FB3193" w:rsidP="003A0C03">
            <w:pPr>
              <w:ind w:firstLineChars="100" w:firstLine="220"/>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 xml:space="preserve">　　　　年　　　　　月　　　　　日生（　　　　　才）</w:t>
            </w:r>
          </w:p>
        </w:tc>
      </w:tr>
      <w:tr w:rsidR="00EA64DC" w:rsidRPr="00EA64DC" w14:paraId="5A84B4D2" w14:textId="77777777" w:rsidTr="00CE7A70">
        <w:trPr>
          <w:trHeight w:val="517"/>
        </w:trPr>
        <w:tc>
          <w:tcPr>
            <w:tcW w:w="2547" w:type="dxa"/>
            <w:gridSpan w:val="2"/>
            <w:vAlign w:val="center"/>
          </w:tcPr>
          <w:p w14:paraId="2E8BE568"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所属機関名（職位）</w:t>
            </w:r>
          </w:p>
        </w:tc>
        <w:tc>
          <w:tcPr>
            <w:tcW w:w="6917" w:type="dxa"/>
            <w:gridSpan w:val="3"/>
            <w:vAlign w:val="center"/>
          </w:tcPr>
          <w:p w14:paraId="47EC97B4" w14:textId="4C898F6F"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 xml:space="preserve">　　　　　　　　　　　　　　　　　　　　　　　　（　　　　　</w:t>
            </w:r>
            <w:r w:rsidR="00CE7A70">
              <w:rPr>
                <w:rFonts w:ascii="UD デジタル 教科書体 NK-R" w:eastAsia="UD デジタル 教科書体 NK-R" w:hAnsi="Calibri" w:cs="Calibri" w:hint="eastAsia"/>
                <w:sz w:val="22"/>
              </w:rPr>
              <w:t xml:space="preserve">　　　　　　</w:t>
            </w:r>
            <w:r w:rsidRPr="00EA64DC">
              <w:rPr>
                <w:rFonts w:ascii="UD デジタル 教科書体 NK-R" w:eastAsia="UD デジタル 教科書体 NK-R" w:hAnsi="Calibri" w:cs="Calibri" w:hint="eastAsia"/>
                <w:sz w:val="22"/>
              </w:rPr>
              <w:t xml:space="preserve">　）</w:t>
            </w:r>
          </w:p>
        </w:tc>
      </w:tr>
      <w:tr w:rsidR="00EA64DC" w:rsidRPr="00EA64DC" w14:paraId="43BF4C99" w14:textId="77777777" w:rsidTr="00FB3193">
        <w:trPr>
          <w:trHeight w:val="378"/>
        </w:trPr>
        <w:tc>
          <w:tcPr>
            <w:tcW w:w="2547" w:type="dxa"/>
            <w:gridSpan w:val="2"/>
            <w:vMerge w:val="restart"/>
            <w:vAlign w:val="center"/>
          </w:tcPr>
          <w:p w14:paraId="3019D3BA"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連絡先</w:t>
            </w:r>
          </w:p>
        </w:tc>
        <w:tc>
          <w:tcPr>
            <w:tcW w:w="6917" w:type="dxa"/>
            <w:gridSpan w:val="3"/>
          </w:tcPr>
          <w:p w14:paraId="69DC4E93"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住所：</w:t>
            </w:r>
          </w:p>
        </w:tc>
      </w:tr>
      <w:tr w:rsidR="00EA64DC" w:rsidRPr="00EA64DC" w14:paraId="167A1E7B" w14:textId="77777777" w:rsidTr="00FB3193">
        <w:trPr>
          <w:trHeight w:val="378"/>
        </w:trPr>
        <w:tc>
          <w:tcPr>
            <w:tcW w:w="2547" w:type="dxa"/>
            <w:gridSpan w:val="2"/>
            <w:vMerge/>
          </w:tcPr>
          <w:p w14:paraId="1CEA5257" w14:textId="77777777" w:rsidR="00FB3193" w:rsidRPr="00EA64DC" w:rsidRDefault="00FB3193" w:rsidP="003A0C03">
            <w:pPr>
              <w:rPr>
                <w:rFonts w:ascii="UD デジタル 教科書体 NK-R" w:eastAsia="UD デジタル 教科書体 NK-R" w:hAnsi="Calibri" w:cs="Calibri"/>
                <w:sz w:val="22"/>
              </w:rPr>
            </w:pPr>
          </w:p>
        </w:tc>
        <w:tc>
          <w:tcPr>
            <w:tcW w:w="3614" w:type="dxa"/>
            <w:gridSpan w:val="2"/>
          </w:tcPr>
          <w:p w14:paraId="64659564"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 xml:space="preserve">TEL：　</w:t>
            </w:r>
          </w:p>
        </w:tc>
        <w:tc>
          <w:tcPr>
            <w:tcW w:w="3303" w:type="dxa"/>
          </w:tcPr>
          <w:p w14:paraId="2821099A"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Fax：</w:t>
            </w:r>
          </w:p>
        </w:tc>
      </w:tr>
      <w:tr w:rsidR="00EA64DC" w:rsidRPr="00EA64DC" w14:paraId="081F5A94" w14:textId="77777777" w:rsidTr="00FB3193">
        <w:trPr>
          <w:trHeight w:val="378"/>
        </w:trPr>
        <w:tc>
          <w:tcPr>
            <w:tcW w:w="2547" w:type="dxa"/>
            <w:gridSpan w:val="2"/>
            <w:vMerge/>
          </w:tcPr>
          <w:p w14:paraId="65F01DBD" w14:textId="77777777" w:rsidR="00FB3193" w:rsidRPr="00EA64DC" w:rsidRDefault="00FB3193" w:rsidP="003A0C03">
            <w:pPr>
              <w:rPr>
                <w:rFonts w:ascii="UD デジタル 教科書体 NK-R" w:eastAsia="UD デジタル 教科書体 NK-R" w:hAnsi="Calibri" w:cs="Calibri"/>
                <w:sz w:val="22"/>
              </w:rPr>
            </w:pPr>
          </w:p>
        </w:tc>
        <w:tc>
          <w:tcPr>
            <w:tcW w:w="6917" w:type="dxa"/>
            <w:gridSpan w:val="3"/>
          </w:tcPr>
          <w:p w14:paraId="47B1B952"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E-mail：</w:t>
            </w:r>
          </w:p>
        </w:tc>
      </w:tr>
      <w:tr w:rsidR="00EA64DC" w:rsidRPr="00EA64DC" w14:paraId="6A7AE404" w14:textId="77777777" w:rsidTr="00467F83">
        <w:trPr>
          <w:trHeight w:val="1647"/>
        </w:trPr>
        <w:tc>
          <w:tcPr>
            <w:tcW w:w="2547" w:type="dxa"/>
            <w:gridSpan w:val="2"/>
          </w:tcPr>
          <w:p w14:paraId="35E2A6CC" w14:textId="77777777" w:rsidR="00FB3193" w:rsidRPr="00EA64DC" w:rsidRDefault="002D428A"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経歴、</w:t>
            </w:r>
            <w:r w:rsidR="00B8314C" w:rsidRPr="00EA64DC">
              <w:rPr>
                <w:rFonts w:ascii="UD デジタル 教科書体 NK-R" w:eastAsia="UD デジタル 教科書体 NK-R" w:hAnsi="Calibri" w:cs="Calibri" w:hint="eastAsia"/>
                <w:sz w:val="22"/>
              </w:rPr>
              <w:t>研究</w:t>
            </w:r>
            <w:r w:rsidR="00FB3193" w:rsidRPr="00EA64DC">
              <w:rPr>
                <w:rFonts w:ascii="UD デジタル 教科書体 NK-R" w:eastAsia="UD デジタル 教科書体 NK-R" w:hAnsi="Calibri" w:cs="Calibri" w:hint="eastAsia"/>
                <w:sz w:val="22"/>
              </w:rPr>
              <w:t>略歴</w:t>
            </w:r>
          </w:p>
        </w:tc>
        <w:tc>
          <w:tcPr>
            <w:tcW w:w="6917" w:type="dxa"/>
            <w:gridSpan w:val="3"/>
          </w:tcPr>
          <w:p w14:paraId="5325C171" w14:textId="77777777" w:rsidR="00FB3193" w:rsidRPr="00EA64DC" w:rsidRDefault="00FB3193" w:rsidP="003A0C03">
            <w:pPr>
              <w:rPr>
                <w:rFonts w:ascii="UD デジタル 教科書体 NK-R" w:eastAsia="UD デジタル 教科書体 NK-R" w:hAnsi="Calibri" w:cs="Calibri"/>
                <w:sz w:val="22"/>
              </w:rPr>
            </w:pPr>
          </w:p>
        </w:tc>
      </w:tr>
      <w:tr w:rsidR="00EA64DC" w:rsidRPr="00EA64DC" w14:paraId="46A603FC" w14:textId="77777777" w:rsidTr="00FB3193">
        <w:trPr>
          <w:trHeight w:val="692"/>
        </w:trPr>
        <w:tc>
          <w:tcPr>
            <w:tcW w:w="2547" w:type="dxa"/>
            <w:gridSpan w:val="2"/>
          </w:tcPr>
          <w:p w14:paraId="078A50BD"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専門分野</w:t>
            </w:r>
          </w:p>
        </w:tc>
        <w:tc>
          <w:tcPr>
            <w:tcW w:w="6917" w:type="dxa"/>
            <w:gridSpan w:val="3"/>
          </w:tcPr>
          <w:p w14:paraId="6048099F" w14:textId="77777777" w:rsidR="00FB3193" w:rsidRPr="00EA64DC" w:rsidRDefault="00FB3193" w:rsidP="003A0C03">
            <w:pPr>
              <w:tabs>
                <w:tab w:val="left" w:pos="4452"/>
              </w:tabs>
              <w:rPr>
                <w:rFonts w:ascii="UD デジタル 教科書体 NK-R" w:eastAsia="UD デジタル 教科書体 NK-R" w:hAnsi="Calibri" w:cs="Calibri"/>
                <w:sz w:val="22"/>
              </w:rPr>
            </w:pPr>
          </w:p>
        </w:tc>
      </w:tr>
      <w:tr w:rsidR="00EA64DC" w:rsidRPr="00EA64DC" w14:paraId="28691C64" w14:textId="77777777" w:rsidTr="00FB3193">
        <w:trPr>
          <w:trHeight w:val="5652"/>
        </w:trPr>
        <w:tc>
          <w:tcPr>
            <w:tcW w:w="2547" w:type="dxa"/>
            <w:gridSpan w:val="2"/>
          </w:tcPr>
          <w:p w14:paraId="69F3B19C"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専門分野に関わる代表論文（</w:t>
            </w:r>
            <w:r w:rsidR="00FF6C82">
              <w:rPr>
                <w:rFonts w:ascii="UD デジタル 教科書体 NK-R" w:eastAsia="UD デジタル 教科書体 NK-R" w:hAnsi="Calibri" w:cs="Calibri" w:hint="eastAsia"/>
                <w:sz w:val="22"/>
              </w:rPr>
              <w:t>10</w:t>
            </w:r>
            <w:r w:rsidRPr="00EA64DC">
              <w:rPr>
                <w:rFonts w:ascii="UD デジタル 教科書体 NK-R" w:eastAsia="UD デジタル 教科書体 NK-R" w:hAnsi="Calibri" w:cs="Calibri" w:hint="eastAsia"/>
                <w:sz w:val="22"/>
              </w:rPr>
              <w:t>編</w:t>
            </w:r>
            <w:r w:rsidR="00FF6C82">
              <w:rPr>
                <w:rFonts w:ascii="UD デジタル 教科書体 NK-R" w:eastAsia="UD デジタル 教科書体 NK-R" w:hAnsi="Calibri" w:cs="Calibri" w:hint="eastAsia"/>
                <w:sz w:val="22"/>
              </w:rPr>
              <w:t>まで</w:t>
            </w:r>
            <w:r w:rsidRPr="00EA64DC">
              <w:rPr>
                <w:rFonts w:ascii="UD デジタル 教科書体 NK-R" w:eastAsia="UD デジタル 教科書体 NK-R" w:hAnsi="Calibri" w:cs="Calibri" w:hint="eastAsia"/>
                <w:sz w:val="22"/>
              </w:rPr>
              <w:t>）</w:t>
            </w:r>
          </w:p>
          <w:p w14:paraId="44F1B06C" w14:textId="77777777" w:rsidR="00FB3193" w:rsidRPr="00EA64DC" w:rsidRDefault="00FB3193" w:rsidP="003A0C03">
            <w:pPr>
              <w:rPr>
                <w:rFonts w:ascii="UD デジタル 教科書体 NK-R" w:eastAsia="UD デジタル 教科書体 NK-R" w:hAnsi="Calibri" w:cs="Calibri"/>
                <w:sz w:val="22"/>
              </w:rPr>
            </w:pPr>
          </w:p>
          <w:p w14:paraId="0709F7A7" w14:textId="77777777" w:rsidR="00FB3193" w:rsidRPr="00EA64DC" w:rsidRDefault="00FB3193" w:rsidP="003A0C03">
            <w:pPr>
              <w:rPr>
                <w:rFonts w:ascii="UD デジタル 教科書体 NK-R" w:eastAsia="UD デジタル 教科書体 NK-R" w:hAnsi="Calibri" w:cs="Calibri"/>
                <w:sz w:val="22"/>
              </w:rPr>
            </w:pPr>
          </w:p>
        </w:tc>
        <w:tc>
          <w:tcPr>
            <w:tcW w:w="6917" w:type="dxa"/>
            <w:gridSpan w:val="3"/>
          </w:tcPr>
          <w:p w14:paraId="246E8209" w14:textId="77777777" w:rsidR="00FB3193" w:rsidRPr="00EA64DC" w:rsidRDefault="00FB3193" w:rsidP="003A0C03">
            <w:pPr>
              <w:rPr>
                <w:rFonts w:ascii="UD デジタル 教科書体 NK-R" w:eastAsia="UD デジタル 教科書体 NK-R" w:hAnsi="Calibri" w:cs="Calibri"/>
                <w:i/>
                <w:color w:val="A6A6A6" w:themeColor="background1" w:themeShade="A6"/>
                <w:sz w:val="18"/>
              </w:rPr>
            </w:pPr>
            <w:r w:rsidRPr="00EA64DC">
              <w:rPr>
                <w:rFonts w:ascii="UD デジタル 教科書体 NK-R" w:eastAsia="UD デジタル 教科書体 NK-R" w:hAnsi="Calibri" w:cs="Calibri" w:hint="eastAsia"/>
                <w:i/>
                <w:color w:val="A6A6A6" w:themeColor="background1" w:themeShade="A6"/>
                <w:sz w:val="18"/>
              </w:rPr>
              <w:t>記載事項：</w:t>
            </w:r>
          </w:p>
          <w:p w14:paraId="3E7F47DF" w14:textId="77777777" w:rsidR="00FB3193" w:rsidRPr="00EA64DC" w:rsidRDefault="00FB3193" w:rsidP="003A0C03">
            <w:pPr>
              <w:rPr>
                <w:rFonts w:ascii="UD デジタル 教科書体 NK-R" w:eastAsia="UD デジタル 教科書体 NK-R" w:hAnsi="Calibri" w:cs="Calibri"/>
                <w:i/>
                <w:color w:val="A6A6A6" w:themeColor="background1" w:themeShade="A6"/>
                <w:sz w:val="18"/>
              </w:rPr>
            </w:pPr>
            <w:r w:rsidRPr="00EA64DC">
              <w:rPr>
                <w:rFonts w:ascii="UD デジタル 教科書体 NK-R" w:eastAsia="UD デジタル 教科書体 NK-R" w:hAnsi="Calibri" w:cs="Calibri" w:hint="eastAsia"/>
                <w:i/>
                <w:color w:val="A6A6A6" w:themeColor="background1" w:themeShade="A6"/>
                <w:sz w:val="18"/>
              </w:rPr>
              <w:t>1）著者・題名・雑誌名・巻・ページ・年</w:t>
            </w:r>
          </w:p>
          <w:p w14:paraId="33F4FD1F" w14:textId="77777777" w:rsidR="00FB3193" w:rsidRPr="00EA64DC" w:rsidRDefault="00FB3193" w:rsidP="003A0C03">
            <w:pPr>
              <w:rPr>
                <w:rFonts w:ascii="UD デジタル 教科書体 NK-R" w:eastAsia="UD デジタル 教科書体 NK-R" w:hAnsi="Calibri" w:cs="Calibri"/>
                <w:i/>
                <w:sz w:val="18"/>
              </w:rPr>
            </w:pPr>
            <w:r w:rsidRPr="00EA64DC">
              <w:rPr>
                <w:rFonts w:ascii="UD デジタル 教科書体 NK-R" w:eastAsia="UD デジタル 教科書体 NK-R" w:hAnsi="Calibri" w:cs="Calibri" w:hint="eastAsia"/>
                <w:i/>
                <w:sz w:val="18"/>
              </w:rPr>
              <w:t xml:space="preserve">　</w:t>
            </w:r>
          </w:p>
          <w:p w14:paraId="589F5033" w14:textId="77777777" w:rsidR="00FB3193" w:rsidRPr="00EA64DC" w:rsidRDefault="00FB3193" w:rsidP="003A0C03">
            <w:pPr>
              <w:rPr>
                <w:rFonts w:ascii="UD デジタル 教科書体 NK-R" w:eastAsia="UD デジタル 教科書体 NK-R" w:hAnsi="Calibri" w:cs="Calibri"/>
                <w:i/>
                <w:sz w:val="18"/>
              </w:rPr>
            </w:pPr>
          </w:p>
          <w:p w14:paraId="72D4885F" w14:textId="77777777" w:rsidR="00FB3193" w:rsidRPr="00EA64DC" w:rsidRDefault="00FB3193" w:rsidP="003A0C03">
            <w:pPr>
              <w:rPr>
                <w:rFonts w:ascii="UD デジタル 教科書体 NK-R" w:eastAsia="UD デジタル 教科書体 NK-R" w:hAnsi="Calibri" w:cs="Calibri"/>
                <w:i/>
                <w:sz w:val="22"/>
              </w:rPr>
            </w:pPr>
          </w:p>
          <w:p w14:paraId="5E80882A" w14:textId="77777777" w:rsidR="00FB3193" w:rsidRPr="00EA64DC" w:rsidRDefault="00FB3193" w:rsidP="003A0C03">
            <w:pPr>
              <w:rPr>
                <w:rFonts w:ascii="UD デジタル 教科書体 NK-R" w:eastAsia="UD デジタル 教科書体 NK-R" w:hAnsi="Calibri" w:cs="Calibri"/>
                <w:i/>
                <w:sz w:val="22"/>
              </w:rPr>
            </w:pPr>
          </w:p>
          <w:p w14:paraId="03F4A394" w14:textId="77777777" w:rsidR="00FB3193" w:rsidRPr="00EA64DC" w:rsidRDefault="00FB3193" w:rsidP="003A0C03">
            <w:pPr>
              <w:rPr>
                <w:rFonts w:ascii="UD デジタル 教科書体 NK-R" w:eastAsia="UD デジタル 教科書体 NK-R" w:hAnsi="Calibri" w:cs="Calibri"/>
                <w:i/>
                <w:sz w:val="22"/>
              </w:rPr>
            </w:pPr>
          </w:p>
          <w:p w14:paraId="5B3422F4" w14:textId="77777777" w:rsidR="00FB3193" w:rsidRPr="00EA64DC" w:rsidRDefault="00FB3193" w:rsidP="003A0C03">
            <w:pPr>
              <w:rPr>
                <w:rFonts w:ascii="UD デジタル 教科書体 NK-R" w:eastAsia="UD デジタル 教科書体 NK-R" w:hAnsi="Calibri" w:cs="Calibri"/>
                <w:i/>
                <w:sz w:val="22"/>
              </w:rPr>
            </w:pPr>
          </w:p>
          <w:p w14:paraId="7A2DE1B3" w14:textId="77777777" w:rsidR="00FB3193" w:rsidRPr="00EA64DC" w:rsidRDefault="00FB3193" w:rsidP="003A0C03">
            <w:pPr>
              <w:rPr>
                <w:rFonts w:ascii="UD デジタル 教科書体 NK-R" w:eastAsia="UD デジタル 教科書体 NK-R" w:hAnsi="Calibri" w:cs="Calibri"/>
                <w:i/>
                <w:sz w:val="22"/>
              </w:rPr>
            </w:pPr>
          </w:p>
          <w:p w14:paraId="4D3881EB" w14:textId="77777777" w:rsidR="00FB3193" w:rsidRPr="00EA64DC" w:rsidRDefault="00FB3193" w:rsidP="003A0C03">
            <w:pPr>
              <w:rPr>
                <w:rFonts w:ascii="UD デジタル 教科書体 NK-R" w:eastAsia="UD デジタル 教科書体 NK-R" w:hAnsi="Calibri" w:cs="Calibri"/>
                <w:sz w:val="22"/>
              </w:rPr>
            </w:pPr>
          </w:p>
          <w:p w14:paraId="0BDCF1CF" w14:textId="77777777" w:rsidR="00FB3193" w:rsidRPr="00EA64DC" w:rsidRDefault="00FB3193" w:rsidP="003A0C03">
            <w:pPr>
              <w:rPr>
                <w:rFonts w:ascii="UD デジタル 教科書体 NK-R" w:eastAsia="UD デジタル 教科書体 NK-R" w:hAnsi="Calibri" w:cs="Calibri"/>
                <w:sz w:val="22"/>
              </w:rPr>
            </w:pPr>
          </w:p>
          <w:p w14:paraId="36355915" w14:textId="77777777" w:rsidR="00FB3193" w:rsidRPr="00EA64DC" w:rsidRDefault="00FB3193" w:rsidP="003A0C03">
            <w:pPr>
              <w:rPr>
                <w:rFonts w:ascii="UD デジタル 教科書体 NK-R" w:eastAsia="UD デジタル 教科書体 NK-R" w:hAnsi="Calibri" w:cs="Calibri"/>
                <w:sz w:val="22"/>
              </w:rPr>
            </w:pPr>
          </w:p>
          <w:p w14:paraId="37A74E06" w14:textId="77777777" w:rsidR="00FB3193" w:rsidRPr="00EA64DC" w:rsidRDefault="00FB3193" w:rsidP="003A0C03">
            <w:pPr>
              <w:rPr>
                <w:rFonts w:ascii="UD デジタル 教科書体 NK-R" w:eastAsia="UD デジタル 教科書体 NK-R" w:hAnsi="Calibri" w:cs="Calibri"/>
                <w:sz w:val="22"/>
              </w:rPr>
            </w:pPr>
          </w:p>
        </w:tc>
      </w:tr>
      <w:tr w:rsidR="00EA64DC" w:rsidRPr="00EA64DC" w14:paraId="33E432EF" w14:textId="77777777" w:rsidTr="00770CFB">
        <w:trPr>
          <w:gridBefore w:val="1"/>
          <w:wBefore w:w="113" w:type="dxa"/>
          <w:trHeight w:val="841"/>
        </w:trPr>
        <w:tc>
          <w:tcPr>
            <w:tcW w:w="2547" w:type="dxa"/>
            <w:gridSpan w:val="2"/>
          </w:tcPr>
          <w:p w14:paraId="6372E47E" w14:textId="77777777" w:rsidR="00FB3193" w:rsidRPr="00EA64DC" w:rsidRDefault="00B8314C"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lastRenderedPageBreak/>
              <w:t>申請</w:t>
            </w:r>
            <w:r w:rsidR="00FB3193" w:rsidRPr="00EA64DC">
              <w:rPr>
                <w:rFonts w:ascii="UD デジタル 教科書体 NK-R" w:eastAsia="UD デジタル 教科書体 NK-R" w:hAnsi="Calibri" w:cs="Calibri" w:hint="eastAsia"/>
                <w:sz w:val="22"/>
              </w:rPr>
              <w:t>研究課題</w:t>
            </w:r>
          </w:p>
        </w:tc>
        <w:tc>
          <w:tcPr>
            <w:tcW w:w="6804" w:type="dxa"/>
            <w:gridSpan w:val="2"/>
          </w:tcPr>
          <w:p w14:paraId="49B4B081" w14:textId="77777777" w:rsidR="00FB3193" w:rsidRPr="00EA64DC" w:rsidRDefault="00FB3193" w:rsidP="003A0C03">
            <w:pPr>
              <w:rPr>
                <w:rFonts w:ascii="UD デジタル 教科書体 NK-R" w:eastAsia="UD デジタル 教科書体 NK-R" w:hAnsi="Calibri" w:cs="Calibri"/>
                <w:sz w:val="22"/>
              </w:rPr>
            </w:pPr>
          </w:p>
        </w:tc>
      </w:tr>
      <w:tr w:rsidR="00EA64DC" w:rsidRPr="00EA64DC" w14:paraId="540EF147" w14:textId="77777777" w:rsidTr="00EA64DC">
        <w:trPr>
          <w:gridBefore w:val="1"/>
          <w:wBefore w:w="113" w:type="dxa"/>
          <w:trHeight w:val="1548"/>
        </w:trPr>
        <w:tc>
          <w:tcPr>
            <w:tcW w:w="2547" w:type="dxa"/>
            <w:gridSpan w:val="2"/>
          </w:tcPr>
          <w:p w14:paraId="5482CE25"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目　的</w:t>
            </w:r>
          </w:p>
          <w:p w14:paraId="392B3AAF" w14:textId="77777777" w:rsidR="00B8314C" w:rsidRPr="00EA64DC" w:rsidRDefault="00B8314C" w:rsidP="00EA64DC">
            <w:pPr>
              <w:rPr>
                <w:rFonts w:ascii="UD デジタル 教科書体 NK-R" w:eastAsia="UD デジタル 教科書体 NK-R" w:hAnsi="Calibri" w:cs="Calibri"/>
                <w:sz w:val="22"/>
              </w:rPr>
            </w:pPr>
          </w:p>
        </w:tc>
        <w:tc>
          <w:tcPr>
            <w:tcW w:w="6804" w:type="dxa"/>
            <w:gridSpan w:val="2"/>
          </w:tcPr>
          <w:p w14:paraId="4A770BDD" w14:textId="77777777" w:rsidR="00FB3193" w:rsidRPr="00EA64DC" w:rsidRDefault="00FB3193" w:rsidP="003A0C03">
            <w:pPr>
              <w:rPr>
                <w:rFonts w:ascii="UD デジタル 教科書体 NK-R" w:eastAsia="UD デジタル 教科書体 NK-R" w:hAnsi="Calibri" w:cs="Calibri"/>
                <w:i/>
                <w:sz w:val="22"/>
              </w:rPr>
            </w:pPr>
          </w:p>
        </w:tc>
      </w:tr>
      <w:tr w:rsidR="00EA64DC" w:rsidRPr="00EA64DC" w14:paraId="34F8510B" w14:textId="77777777" w:rsidTr="00EA64DC">
        <w:trPr>
          <w:gridBefore w:val="1"/>
          <w:wBefore w:w="113" w:type="dxa"/>
          <w:trHeight w:val="2405"/>
        </w:trPr>
        <w:tc>
          <w:tcPr>
            <w:tcW w:w="2547" w:type="dxa"/>
            <w:gridSpan w:val="2"/>
          </w:tcPr>
          <w:p w14:paraId="5C4B2262" w14:textId="77777777" w:rsidR="00EA64DC" w:rsidRPr="00EA64DC" w:rsidRDefault="00EA64DC" w:rsidP="00EA64DC">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 xml:space="preserve">研究計画　</w:t>
            </w:r>
          </w:p>
          <w:p w14:paraId="4972F187" w14:textId="77777777" w:rsidR="00EA64DC" w:rsidRPr="00EA64DC" w:rsidRDefault="00EA64DC" w:rsidP="003A0C03">
            <w:pPr>
              <w:rPr>
                <w:rFonts w:ascii="UD デジタル 教科書体 NK-R" w:eastAsia="UD デジタル 教科書体 NK-R" w:hAnsi="Calibri" w:cs="Calibri"/>
                <w:sz w:val="22"/>
              </w:rPr>
            </w:pPr>
          </w:p>
        </w:tc>
        <w:tc>
          <w:tcPr>
            <w:tcW w:w="6804" w:type="dxa"/>
            <w:gridSpan w:val="2"/>
          </w:tcPr>
          <w:p w14:paraId="59A89F68" w14:textId="77777777" w:rsidR="00EA64DC" w:rsidRPr="00EA64DC" w:rsidRDefault="00EA64DC" w:rsidP="003A0C03">
            <w:pPr>
              <w:rPr>
                <w:rFonts w:ascii="UD デジタル 教科書体 NK-R" w:eastAsia="UD デジタル 教科書体 NK-R" w:hAnsi="Calibri" w:cs="Calibri"/>
                <w:i/>
                <w:sz w:val="18"/>
              </w:rPr>
            </w:pPr>
            <w:r w:rsidRPr="00EA64DC">
              <w:rPr>
                <w:rFonts w:ascii="UD デジタル 教科書体 NK-R" w:eastAsia="UD デジタル 教科書体 NK-R" w:hAnsi="Calibri" w:cs="Calibri" w:hint="eastAsia"/>
                <w:i/>
                <w:color w:val="A6A6A6" w:themeColor="background1" w:themeShade="A6"/>
                <w:sz w:val="18"/>
              </w:rPr>
              <w:t>おおよその年度ごとに分けて研究計画を提示</w:t>
            </w:r>
          </w:p>
        </w:tc>
      </w:tr>
      <w:tr w:rsidR="00EA64DC" w:rsidRPr="00EA64DC" w14:paraId="49C92B78" w14:textId="77777777" w:rsidTr="005A049B">
        <w:trPr>
          <w:gridBefore w:val="1"/>
          <w:wBefore w:w="113" w:type="dxa"/>
          <w:trHeight w:val="3957"/>
        </w:trPr>
        <w:tc>
          <w:tcPr>
            <w:tcW w:w="2547" w:type="dxa"/>
            <w:gridSpan w:val="2"/>
          </w:tcPr>
          <w:p w14:paraId="3549DAEE"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方　法</w:t>
            </w:r>
          </w:p>
        </w:tc>
        <w:tc>
          <w:tcPr>
            <w:tcW w:w="6804" w:type="dxa"/>
            <w:gridSpan w:val="2"/>
          </w:tcPr>
          <w:p w14:paraId="6D609E52" w14:textId="77777777" w:rsidR="00FB3193" w:rsidRPr="00EA64DC" w:rsidRDefault="00FB3193" w:rsidP="003A0C03">
            <w:pPr>
              <w:rPr>
                <w:rFonts w:ascii="UD デジタル 教科書体 NK-R" w:eastAsia="UD デジタル 教科書体 NK-R" w:hAnsi="Calibri" w:cs="Calibri"/>
                <w:sz w:val="22"/>
              </w:rPr>
            </w:pPr>
          </w:p>
          <w:p w14:paraId="2EA6A308" w14:textId="77777777" w:rsidR="00FB3193" w:rsidRPr="00EA64DC" w:rsidRDefault="00FB3193" w:rsidP="003A0C03">
            <w:pPr>
              <w:rPr>
                <w:rFonts w:ascii="UD デジタル 教科書体 NK-R" w:eastAsia="UD デジタル 教科書体 NK-R" w:hAnsi="Calibri" w:cs="Calibri"/>
                <w:sz w:val="22"/>
              </w:rPr>
            </w:pPr>
          </w:p>
        </w:tc>
      </w:tr>
      <w:tr w:rsidR="00EA64DC" w:rsidRPr="00EA64DC" w14:paraId="077DA3DC" w14:textId="77777777" w:rsidTr="005A049B">
        <w:trPr>
          <w:gridBefore w:val="1"/>
          <w:wBefore w:w="113" w:type="dxa"/>
          <w:trHeight w:val="1551"/>
        </w:trPr>
        <w:tc>
          <w:tcPr>
            <w:tcW w:w="2547" w:type="dxa"/>
            <w:gridSpan w:val="2"/>
          </w:tcPr>
          <w:p w14:paraId="459571F6" w14:textId="7003AA40" w:rsidR="00770CFB" w:rsidRPr="00452B55" w:rsidRDefault="00770CFB" w:rsidP="003A0C03">
            <w:pPr>
              <w:rPr>
                <w:rFonts w:ascii="UD デジタル 教科書体 NK-R" w:eastAsia="UD デジタル 教科書体 NK-R" w:hAnsi="Calibri" w:cs="Calibri"/>
                <w:color w:val="000000" w:themeColor="text1"/>
                <w:sz w:val="22"/>
              </w:rPr>
            </w:pPr>
            <w:r w:rsidRPr="00452B55">
              <w:rPr>
                <w:rFonts w:ascii="UD デジタル 教科書体 NK-R" w:eastAsia="UD デジタル 教科書体 NK-R" w:hAnsi="Calibri" w:cs="Calibri" w:hint="eastAsia"/>
                <w:color w:val="000000" w:themeColor="text1"/>
                <w:sz w:val="22"/>
              </w:rPr>
              <w:t>希望</w:t>
            </w:r>
            <w:r w:rsidR="00467F83" w:rsidRPr="00452B55">
              <w:rPr>
                <w:rFonts w:ascii="UD デジタル 教科書体 NK-R" w:eastAsia="UD デジタル 教科書体 NK-R" w:hAnsi="Calibri" w:cs="Calibri" w:hint="eastAsia"/>
                <w:color w:val="000000" w:themeColor="text1"/>
                <w:sz w:val="22"/>
              </w:rPr>
              <w:t>研究費</w:t>
            </w:r>
            <w:r w:rsidR="0096005D" w:rsidRPr="00452B55">
              <w:rPr>
                <w:rFonts w:ascii="UD デジタル 教科書体 NK-R" w:eastAsia="UD デジタル 教科書体 NK-R" w:hAnsi="Calibri" w:cs="Calibri" w:hint="eastAsia"/>
                <w:color w:val="000000" w:themeColor="text1"/>
                <w:sz w:val="22"/>
              </w:rPr>
              <w:t>総</w:t>
            </w:r>
            <w:r w:rsidRPr="00452B55">
              <w:rPr>
                <w:rFonts w:ascii="UD デジタル 教科書体 NK-R" w:eastAsia="UD デジタル 教科書体 NK-R" w:hAnsi="Calibri" w:cs="Calibri" w:hint="eastAsia"/>
                <w:color w:val="000000" w:themeColor="text1"/>
                <w:sz w:val="22"/>
              </w:rPr>
              <w:t>額</w:t>
            </w:r>
          </w:p>
          <w:p w14:paraId="33B5E314" w14:textId="05186563" w:rsidR="00770CFB" w:rsidRPr="005A049B" w:rsidRDefault="00467F83" w:rsidP="003A0C03">
            <w:pPr>
              <w:rPr>
                <w:rFonts w:ascii="UD デジタル 教科書体 NK-R" w:eastAsia="UD デジタル 教科書体 NK-R" w:hAnsi="Calibri" w:cs="Calibri"/>
                <w:color w:val="000000" w:themeColor="text1"/>
                <w:sz w:val="22"/>
              </w:rPr>
            </w:pPr>
            <w:r w:rsidRPr="00452B55">
              <w:rPr>
                <w:rFonts w:ascii="UD デジタル 教科書体 NK-R" w:eastAsia="UD デジタル 教科書体 NK-R" w:hAnsi="Calibri" w:cs="Calibri" w:hint="eastAsia"/>
                <w:color w:val="000000" w:themeColor="text1"/>
                <w:sz w:val="22"/>
              </w:rPr>
              <w:t>研究費</w:t>
            </w:r>
            <w:r w:rsidR="00770CFB" w:rsidRPr="00452B55">
              <w:rPr>
                <w:rFonts w:ascii="UD デジタル 教科書体 NK-R" w:eastAsia="UD デジタル 教科書体 NK-R" w:hAnsi="Calibri" w:cs="Calibri" w:hint="eastAsia"/>
                <w:color w:val="000000" w:themeColor="text1"/>
                <w:sz w:val="22"/>
              </w:rPr>
              <w:t>の使途</w:t>
            </w:r>
          </w:p>
        </w:tc>
        <w:tc>
          <w:tcPr>
            <w:tcW w:w="6804" w:type="dxa"/>
            <w:gridSpan w:val="2"/>
          </w:tcPr>
          <w:p w14:paraId="63D54324" w14:textId="77777777" w:rsidR="00FB3193" w:rsidRPr="00EA64DC" w:rsidRDefault="00FB3193" w:rsidP="003A0C03">
            <w:pPr>
              <w:rPr>
                <w:rFonts w:ascii="UD デジタル 教科書体 NK-R" w:eastAsia="UD デジタル 教科書体 NK-R" w:hAnsi="Calibri" w:cs="Calibri"/>
                <w:sz w:val="22"/>
              </w:rPr>
            </w:pPr>
          </w:p>
        </w:tc>
      </w:tr>
      <w:tr w:rsidR="005A049B" w:rsidRPr="00EA64DC" w14:paraId="2F6F8675" w14:textId="77777777" w:rsidTr="005A049B">
        <w:trPr>
          <w:gridBefore w:val="1"/>
          <w:wBefore w:w="113" w:type="dxa"/>
          <w:trHeight w:val="836"/>
        </w:trPr>
        <w:tc>
          <w:tcPr>
            <w:tcW w:w="2547" w:type="dxa"/>
            <w:gridSpan w:val="2"/>
          </w:tcPr>
          <w:p w14:paraId="6CB1EBD6" w14:textId="3C17F146" w:rsidR="005A049B" w:rsidRPr="00E466C3" w:rsidRDefault="005A049B" w:rsidP="003A0C03">
            <w:pPr>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color w:val="000000" w:themeColor="text1"/>
                <w:sz w:val="22"/>
              </w:rPr>
              <w:t>採択義務</w:t>
            </w:r>
            <w:r w:rsidRPr="00E466C3">
              <w:rPr>
                <w:rFonts w:ascii="UD デジタル 教科書体 NK-R" w:eastAsia="UD デジタル 教科書体 NK-R" w:hAnsi="Calibri" w:cs="Calibri" w:hint="eastAsia"/>
                <w:color w:val="000000" w:themeColor="text1"/>
                <w:sz w:val="22"/>
              </w:rPr>
              <w:t>・</w:t>
            </w:r>
            <w:r w:rsidRPr="00E466C3">
              <w:rPr>
                <w:rFonts w:ascii="UD デジタル 教科書体 NK-R" w:eastAsia="UD デジタル 教科書体 NK-R" w:hAnsi="Calibri" w:cs="Calibri"/>
                <w:color w:val="000000" w:themeColor="text1"/>
                <w:sz w:val="22"/>
              </w:rPr>
              <w:t>条件</w:t>
            </w:r>
            <w:r w:rsidR="004004F5" w:rsidRPr="00E466C3">
              <w:rPr>
                <w:rFonts w:ascii="UD デジタル 教科書体 NK-R" w:eastAsia="UD デジタル 教科書体 NK-R" w:hAnsi="Calibri" w:cs="Calibri" w:hint="eastAsia"/>
                <w:color w:val="000000" w:themeColor="text1"/>
                <w:sz w:val="22"/>
              </w:rPr>
              <w:t>（※）</w:t>
            </w:r>
          </w:p>
        </w:tc>
        <w:tc>
          <w:tcPr>
            <w:tcW w:w="6804" w:type="dxa"/>
            <w:gridSpan w:val="2"/>
            <w:vAlign w:val="center"/>
          </w:tcPr>
          <w:p w14:paraId="00B15DFE" w14:textId="25EAA17F" w:rsidR="005A049B" w:rsidRPr="00E466C3" w:rsidRDefault="005A049B" w:rsidP="005A049B">
            <w:pPr>
              <w:ind w:firstLineChars="100" w:firstLine="220"/>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hint="eastAsia"/>
                <w:color w:val="000000" w:themeColor="text1"/>
                <w:sz w:val="22"/>
              </w:rPr>
              <w:t xml:space="preserve">　□ 同意する　　　　　　　□ 同意しない</w:t>
            </w:r>
          </w:p>
        </w:tc>
      </w:tr>
      <w:tr w:rsidR="001C5B72" w:rsidRPr="00EA64DC" w14:paraId="296D6E4C" w14:textId="77777777" w:rsidTr="00770CFB">
        <w:trPr>
          <w:gridBefore w:val="1"/>
          <w:wBefore w:w="113" w:type="dxa"/>
          <w:trHeight w:val="834"/>
        </w:trPr>
        <w:tc>
          <w:tcPr>
            <w:tcW w:w="2547" w:type="dxa"/>
            <w:gridSpan w:val="2"/>
          </w:tcPr>
          <w:p w14:paraId="1C2BCAC7" w14:textId="22EC92BB" w:rsidR="001C5B72" w:rsidRPr="00E466C3" w:rsidRDefault="001C5B72" w:rsidP="003A0C03">
            <w:pPr>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hint="eastAsia"/>
                <w:color w:val="000000" w:themeColor="text1"/>
                <w:sz w:val="22"/>
              </w:rPr>
              <w:t>本応募を知ったきっかけは何ですか？</w:t>
            </w:r>
          </w:p>
          <w:p w14:paraId="796DE5C7" w14:textId="0DD2F1FA" w:rsidR="001C5B72" w:rsidRPr="00E466C3" w:rsidRDefault="001C5B72" w:rsidP="003A0C03">
            <w:pPr>
              <w:rPr>
                <w:rFonts w:ascii="UD デジタル 教科書体 NK-R" w:eastAsia="UD デジタル 教科書体 NK-R" w:hAnsi="Calibri" w:cs="Calibri"/>
                <w:color w:val="000000" w:themeColor="text1"/>
                <w:sz w:val="22"/>
              </w:rPr>
            </w:pPr>
          </w:p>
        </w:tc>
        <w:tc>
          <w:tcPr>
            <w:tcW w:w="6804" w:type="dxa"/>
            <w:gridSpan w:val="2"/>
          </w:tcPr>
          <w:p w14:paraId="3828A6BC" w14:textId="77777777" w:rsidR="002C4B3E" w:rsidRPr="00E466C3" w:rsidRDefault="001C5B72" w:rsidP="001C5B72">
            <w:pPr>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hint="eastAsia"/>
                <w:color w:val="000000" w:themeColor="text1"/>
                <w:sz w:val="22"/>
              </w:rPr>
              <w:t xml:space="preserve">1. </w:t>
            </w:r>
            <w:r w:rsidR="0030613F" w:rsidRPr="00E466C3">
              <w:rPr>
                <w:rFonts w:ascii="UD デジタル 教科書体 NK-R" w:eastAsia="UD デジタル 教科書体 NK-R" w:hAnsi="Calibri" w:cs="Calibri" w:hint="eastAsia"/>
                <w:color w:val="000000" w:themeColor="text1"/>
                <w:sz w:val="22"/>
              </w:rPr>
              <w:t>日本</w:t>
            </w:r>
            <w:r w:rsidRPr="00E466C3">
              <w:rPr>
                <w:rFonts w:ascii="UD デジタル 教科書体 NK-R" w:eastAsia="UD デジタル 教科書体 NK-R" w:hAnsi="Calibri" w:cs="Calibri" w:hint="eastAsia"/>
                <w:color w:val="000000" w:themeColor="text1"/>
                <w:sz w:val="22"/>
              </w:rPr>
              <w:t xml:space="preserve">白斑学会HP、 </w:t>
            </w:r>
            <w:r w:rsidR="005A049B" w:rsidRPr="00E466C3">
              <w:rPr>
                <w:rFonts w:ascii="UD デジタル 教科書体 NK-R" w:eastAsia="UD デジタル 教科書体 NK-R" w:hAnsi="Calibri" w:cs="Calibri"/>
                <w:color w:val="000000" w:themeColor="text1"/>
                <w:sz w:val="22"/>
              </w:rPr>
              <w:t xml:space="preserve">2. </w:t>
            </w:r>
            <w:r w:rsidR="0030613F" w:rsidRPr="00E466C3">
              <w:rPr>
                <w:rFonts w:ascii="UD デジタル 教科書体 NK-R" w:eastAsia="UD デジタル 教科書体 NK-R" w:hAnsi="Calibri" w:cs="Calibri" w:hint="eastAsia"/>
                <w:color w:val="000000" w:themeColor="text1"/>
                <w:sz w:val="22"/>
              </w:rPr>
              <w:t>日本</w:t>
            </w:r>
            <w:r w:rsidR="005A049B" w:rsidRPr="00E466C3">
              <w:rPr>
                <w:rFonts w:ascii="UD デジタル 教科書体 NK-R" w:eastAsia="UD デジタル 教科書体 NK-R" w:hAnsi="Calibri" w:cs="Calibri" w:hint="eastAsia"/>
                <w:color w:val="000000" w:themeColor="text1"/>
                <w:sz w:val="22"/>
              </w:rPr>
              <w:t xml:space="preserve">白斑学会配信メール、 </w:t>
            </w:r>
          </w:p>
          <w:p w14:paraId="0D8B7B86" w14:textId="0F1758A8" w:rsidR="002C4B3E" w:rsidRPr="00E466C3" w:rsidRDefault="005A049B" w:rsidP="001C5B72">
            <w:pPr>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hint="eastAsia"/>
                <w:color w:val="000000" w:themeColor="text1"/>
                <w:sz w:val="22"/>
              </w:rPr>
              <w:t>３</w:t>
            </w:r>
            <w:r w:rsidR="001C5B72" w:rsidRPr="00E466C3">
              <w:rPr>
                <w:rFonts w:ascii="UD デジタル 教科書体 NK-R" w:eastAsia="UD デジタル 教科書体 NK-R" w:hAnsi="Calibri" w:cs="Calibri" w:hint="eastAsia"/>
                <w:color w:val="000000" w:themeColor="text1"/>
                <w:sz w:val="22"/>
              </w:rPr>
              <w:t>.</w:t>
            </w:r>
            <w:r w:rsidR="0030613F" w:rsidRPr="00E466C3">
              <w:rPr>
                <w:rFonts w:ascii="UD デジタル 教科書体 NK-R" w:eastAsia="UD デジタル 教科書体 NK-R" w:hAnsi="Calibri" w:cs="Calibri" w:hint="eastAsia"/>
                <w:color w:val="000000" w:themeColor="text1"/>
                <w:sz w:val="22"/>
              </w:rPr>
              <w:t xml:space="preserve"> 日本</w:t>
            </w:r>
            <w:r w:rsidR="001C5B72" w:rsidRPr="00E466C3">
              <w:rPr>
                <w:rFonts w:ascii="UD デジタル 教科書体 NK-R" w:eastAsia="UD デジタル 教科書体 NK-R" w:hAnsi="Calibri" w:cs="Calibri" w:hint="eastAsia"/>
                <w:color w:val="000000" w:themeColor="text1"/>
                <w:sz w:val="22"/>
              </w:rPr>
              <w:t>研究皮膚科学会HP、</w:t>
            </w:r>
            <w:r w:rsidR="002C4B3E" w:rsidRPr="00E466C3">
              <w:rPr>
                <w:rFonts w:ascii="UD デジタル 教科書体 NK-R" w:eastAsia="UD デジタル 教科書体 NK-R" w:hAnsi="Calibri" w:cs="Calibri" w:hint="eastAsia"/>
                <w:color w:val="000000" w:themeColor="text1"/>
                <w:sz w:val="22"/>
              </w:rPr>
              <w:t xml:space="preserve"> </w:t>
            </w:r>
            <w:r w:rsidRPr="00E466C3">
              <w:rPr>
                <w:rFonts w:ascii="UD デジタル 教科書体 NK-R" w:eastAsia="UD デジタル 教科書体 NK-R" w:hAnsi="Calibri" w:cs="Calibri" w:hint="eastAsia"/>
                <w:color w:val="000000" w:themeColor="text1"/>
                <w:sz w:val="22"/>
              </w:rPr>
              <w:t>４</w:t>
            </w:r>
            <w:r w:rsidR="001C5B72" w:rsidRPr="00E466C3">
              <w:rPr>
                <w:rFonts w:ascii="UD デジタル 教科書体 NK-R" w:eastAsia="UD デジタル 教科書体 NK-R" w:hAnsi="Calibri" w:cs="Calibri" w:hint="eastAsia"/>
                <w:color w:val="000000" w:themeColor="text1"/>
                <w:sz w:val="22"/>
              </w:rPr>
              <w:t xml:space="preserve">. </w:t>
            </w:r>
            <w:r w:rsidR="0030613F" w:rsidRPr="00E466C3">
              <w:rPr>
                <w:rFonts w:ascii="UD デジタル 教科書体 NK-R" w:eastAsia="UD デジタル 教科書体 NK-R" w:hAnsi="Calibri" w:cs="Calibri" w:hint="eastAsia"/>
                <w:color w:val="000000" w:themeColor="text1"/>
                <w:sz w:val="22"/>
              </w:rPr>
              <w:t>日本</w:t>
            </w:r>
            <w:r w:rsidR="001C5B72" w:rsidRPr="00E466C3">
              <w:rPr>
                <w:rFonts w:ascii="UD デジタル 教科書体 NK-R" w:eastAsia="UD デジタル 教科書体 NK-R" w:hAnsi="Calibri" w:cs="Calibri" w:hint="eastAsia"/>
                <w:color w:val="000000" w:themeColor="text1"/>
                <w:sz w:val="22"/>
              </w:rPr>
              <w:t xml:space="preserve">皮膚免疫アレルギー学会HP、 </w:t>
            </w:r>
          </w:p>
          <w:p w14:paraId="081504FF" w14:textId="0DB0EDB7" w:rsidR="001C5B72" w:rsidRPr="00E466C3" w:rsidRDefault="005A049B" w:rsidP="001C5B72">
            <w:pPr>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hint="eastAsia"/>
                <w:color w:val="000000" w:themeColor="text1"/>
                <w:sz w:val="22"/>
              </w:rPr>
              <w:t>５</w:t>
            </w:r>
            <w:r w:rsidR="001C5B72" w:rsidRPr="00E466C3">
              <w:rPr>
                <w:rFonts w:ascii="UD デジタル 教科書体 NK-R" w:eastAsia="UD デジタル 教科書体 NK-R" w:hAnsi="Calibri" w:cs="Calibri" w:hint="eastAsia"/>
                <w:color w:val="000000" w:themeColor="text1"/>
                <w:sz w:val="22"/>
              </w:rPr>
              <w:t>. 白斑研究者からの紹介、</w:t>
            </w:r>
            <w:r w:rsidR="002C4B3E" w:rsidRPr="00E466C3">
              <w:rPr>
                <w:rFonts w:ascii="UD デジタル 教科書体 NK-R" w:eastAsia="UD デジタル 教科書体 NK-R" w:hAnsi="Calibri" w:cs="Calibri" w:hint="eastAsia"/>
                <w:color w:val="000000" w:themeColor="text1"/>
                <w:sz w:val="22"/>
              </w:rPr>
              <w:t xml:space="preserve"> </w:t>
            </w:r>
            <w:r w:rsidRPr="00E466C3">
              <w:rPr>
                <w:rFonts w:ascii="UD デジタル 教科書体 NK-R" w:eastAsia="UD デジタル 教科書体 NK-R" w:hAnsi="Calibri" w:cs="Calibri" w:hint="eastAsia"/>
                <w:color w:val="000000" w:themeColor="text1"/>
                <w:sz w:val="22"/>
              </w:rPr>
              <w:t>６</w:t>
            </w:r>
            <w:r w:rsidR="001C5B72" w:rsidRPr="00E466C3">
              <w:rPr>
                <w:rFonts w:ascii="UD デジタル 教科書体 NK-R" w:eastAsia="UD デジタル 教科書体 NK-R" w:hAnsi="Calibri" w:cs="Calibri" w:hint="eastAsia"/>
                <w:color w:val="000000" w:themeColor="text1"/>
                <w:sz w:val="22"/>
              </w:rPr>
              <w:t xml:space="preserve">. その他（　　 </w:t>
            </w:r>
            <w:r w:rsidR="001C5B72" w:rsidRPr="00E466C3">
              <w:rPr>
                <w:rFonts w:ascii="UD デジタル 教科書体 NK-R" w:eastAsia="UD デジタル 教科書体 NK-R" w:hAnsi="Calibri" w:cs="Calibri"/>
                <w:color w:val="000000" w:themeColor="text1"/>
                <w:sz w:val="22"/>
              </w:rPr>
              <w:t xml:space="preserve">               </w:t>
            </w:r>
            <w:r w:rsidR="001C5B72" w:rsidRPr="00E466C3">
              <w:rPr>
                <w:rFonts w:ascii="UD デジタル 教科書体 NK-R" w:eastAsia="UD デジタル 教科書体 NK-R" w:hAnsi="Calibri" w:cs="Calibri" w:hint="eastAsia"/>
                <w:color w:val="000000" w:themeColor="text1"/>
                <w:sz w:val="22"/>
              </w:rPr>
              <w:t xml:space="preserve">　）</w:t>
            </w:r>
          </w:p>
        </w:tc>
      </w:tr>
    </w:tbl>
    <w:p w14:paraId="7A03D1FC" w14:textId="27E44359" w:rsidR="00FB3193" w:rsidRPr="00EA64DC" w:rsidRDefault="00FB3193" w:rsidP="00770CFB">
      <w:pPr>
        <w:pStyle w:val="a4"/>
        <w:ind w:rightChars="-405" w:right="-850"/>
        <w:rPr>
          <w:rFonts w:asciiTheme="minorHAnsi" w:eastAsia="UD デジタル 教科書体 NK-R" w:hAnsiTheme="minorHAnsi"/>
          <w:b/>
          <w:sz w:val="22"/>
        </w:rPr>
      </w:pPr>
      <w:r w:rsidRPr="00EA64DC">
        <w:rPr>
          <w:rFonts w:ascii="UD デジタル 教科書体 NK-R" w:eastAsia="UD デジタル 教科書体 NK-R" w:hAnsi="Calibri" w:cs="Calibri" w:hint="eastAsia"/>
        </w:rPr>
        <w:t>本申請により得られた全ての個人情報は、対象者を選</w:t>
      </w:r>
      <w:r w:rsidR="00B8314C" w:rsidRPr="00EA64DC">
        <w:rPr>
          <w:rFonts w:ascii="UD デジタル 教科書体 NK-R" w:eastAsia="UD デジタル 教科書体 NK-R" w:hAnsi="Calibri" w:cs="Calibri" w:hint="eastAsia"/>
        </w:rPr>
        <w:t>考</w:t>
      </w:r>
      <w:r w:rsidRPr="00EA64DC">
        <w:rPr>
          <w:rFonts w:ascii="UD デジタル 教科書体 NK-R" w:eastAsia="UD デジタル 教科書体 NK-R" w:hAnsi="Calibri" w:cs="Calibri" w:hint="eastAsia"/>
        </w:rPr>
        <w:t>するために必要な範囲で利用</w:t>
      </w:r>
      <w:r w:rsidRPr="00EA64DC">
        <w:rPr>
          <w:rFonts w:ascii="UD デジタル 教科書体 NK-R" w:eastAsia="UD デジタル 教科書体 NK-R" w:hAnsiTheme="minorHAnsi" w:hint="eastAsia"/>
        </w:rPr>
        <w:t>します。この目的以外には一切使用いたしません。</w:t>
      </w:r>
    </w:p>
    <w:p w14:paraId="7F9BB10C" w14:textId="3B193F23" w:rsidR="004004F5" w:rsidRDefault="00B8314C">
      <w:pPr>
        <w:rPr>
          <w:rFonts w:ascii="UD デジタル 教科書体 NP-R" w:eastAsia="UD デジタル 教科書体 NP-R" w:hAnsi="Meiryo UI"/>
          <w:kern w:val="0"/>
          <w:sz w:val="22"/>
        </w:rPr>
      </w:pPr>
      <w:r w:rsidRPr="00EA64DC">
        <w:rPr>
          <w:rFonts w:ascii="UD デジタル 教科書体 NP-R" w:eastAsia="UD デジタル 教科書体 NP-R" w:hAnsi="Meiryo UI" w:hint="eastAsia"/>
          <w:kern w:val="0"/>
          <w:sz w:val="22"/>
        </w:rPr>
        <w:t>提出先：E-mail：</w:t>
      </w:r>
      <w:hyperlink r:id="rId6" w:history="1">
        <w:r w:rsidR="007F36F0" w:rsidRPr="00710B0C">
          <w:rPr>
            <w:rStyle w:val="aa"/>
            <w:rFonts w:ascii="UD デジタル 教科書体 NP-R" w:eastAsia="UD デジタル 教科書体 NP-R" w:hAnsi="Meiryo UI"/>
            <w:kern w:val="0"/>
            <w:sz w:val="22"/>
          </w:rPr>
          <w:t>sasaki.minoru@kao.com</w:t>
        </w:r>
      </w:hyperlink>
      <w:r w:rsidR="0031209B" w:rsidRPr="0031209B">
        <w:rPr>
          <w:rFonts w:ascii="UD デジタル 教科書体 NP-R" w:eastAsia="UD デジタル 教科書体 NP-R" w:hAnsi="Meiryo UI"/>
          <w:kern w:val="0"/>
          <w:sz w:val="22"/>
        </w:rPr>
        <w:t xml:space="preserve">; </w:t>
      </w:r>
      <w:hyperlink r:id="rId7" w:history="1">
        <w:r w:rsidR="004004F5" w:rsidRPr="00837E49">
          <w:rPr>
            <w:rStyle w:val="aa"/>
            <w:rFonts w:ascii="UD デジタル 教科書体 NP-R" w:eastAsia="UD デジタル 教科書体 NP-R" w:hAnsi="Meiryo UI"/>
            <w:kern w:val="0"/>
            <w:sz w:val="22"/>
          </w:rPr>
          <w:t>sayou.tetsuya@kao.com</w:t>
        </w:r>
      </w:hyperlink>
    </w:p>
    <w:p w14:paraId="04D79243" w14:textId="0A7542B8" w:rsidR="00162BFA" w:rsidRPr="00E466C3" w:rsidRDefault="004004F5" w:rsidP="004004F5">
      <w:pPr>
        <w:widowControl/>
        <w:jc w:val="left"/>
        <w:rPr>
          <w:rFonts w:ascii="UD デジタル 教科書体 NP-R" w:eastAsia="UD デジタル 教科書体 NP-R" w:hAnsi="Meiryo UI"/>
          <w:color w:val="000000" w:themeColor="text1"/>
          <w:kern w:val="0"/>
          <w:sz w:val="22"/>
        </w:rPr>
      </w:pPr>
      <w:r>
        <w:rPr>
          <w:rFonts w:ascii="UD デジタル 教科書体 NP-R" w:eastAsia="UD デジタル 教科書体 NP-R" w:hAnsi="Meiryo UI"/>
          <w:kern w:val="0"/>
          <w:sz w:val="22"/>
        </w:rPr>
        <w:br w:type="page"/>
      </w:r>
      <w:r w:rsidRPr="00E466C3">
        <w:rPr>
          <w:rFonts w:ascii="UD デジタル 教科書体 NP-R" w:eastAsia="UD デジタル 教科書体 NP-R" w:hAnsi="Meiryo UI" w:hint="eastAsia"/>
          <w:color w:val="000000" w:themeColor="text1"/>
          <w:kern w:val="0"/>
          <w:sz w:val="22"/>
        </w:rPr>
        <w:lastRenderedPageBreak/>
        <w:t>※採択義務・条件</w:t>
      </w:r>
    </w:p>
    <w:p w14:paraId="784862B3" w14:textId="7777777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p>
    <w:p w14:paraId="13637A5C" w14:textId="2FC2537E"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hint="eastAsia"/>
          <w:color w:val="000000" w:themeColor="text1"/>
          <w:kern w:val="0"/>
          <w:sz w:val="22"/>
        </w:rPr>
        <w:t>公募案内文</w:t>
      </w:r>
    </w:p>
    <w:p w14:paraId="57487707" w14:textId="247DC3E1" w:rsidR="004004F5" w:rsidRPr="00E466C3" w:rsidRDefault="00001DB9"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hint="eastAsia"/>
          <w:color w:val="000000" w:themeColor="text1"/>
          <w:kern w:val="0"/>
          <w:sz w:val="22"/>
        </w:rPr>
        <w:t>８</w:t>
      </w:r>
      <w:r w:rsidR="004004F5" w:rsidRPr="00E466C3">
        <w:rPr>
          <w:rFonts w:ascii="UD デジタル 教科書体 NP-R" w:eastAsia="UD デジタル 教科書体 NP-R" w:hAnsi="Meiryo UI"/>
          <w:color w:val="000000" w:themeColor="text1"/>
          <w:kern w:val="0"/>
          <w:sz w:val="22"/>
        </w:rPr>
        <w:t>．採択の義務・条件</w:t>
      </w:r>
    </w:p>
    <w:p w14:paraId="120B2535" w14:textId="7777777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color w:val="000000" w:themeColor="text1"/>
          <w:kern w:val="0"/>
          <w:sz w:val="22"/>
        </w:rPr>
        <w:t>(1)進捗報告：研究期間内に中間報告をしていただきます。</w:t>
      </w:r>
    </w:p>
    <w:p w14:paraId="509F17AD" w14:textId="7777777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color w:val="000000" w:themeColor="text1"/>
          <w:kern w:val="0"/>
          <w:sz w:val="22"/>
        </w:rPr>
        <w:t>(2)成果報告：研究の成果に関して、研究終了後3カ月以内までに報告書を提出していただきます。</w:t>
      </w:r>
    </w:p>
    <w:p w14:paraId="025C353F" w14:textId="7777777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color w:val="000000" w:themeColor="text1"/>
          <w:kern w:val="0"/>
          <w:sz w:val="22"/>
        </w:rPr>
        <w:t>(3)成果の発表：原則として、日本白斑学会あるいは関連国際学会での発表、および、査読付き専門雑誌上への論文発表をお願いします。その際には、本研究が花王から研究資金の提供を受けた旨の記載を付記してください。</w:t>
      </w:r>
    </w:p>
    <w:p w14:paraId="26736CDB" w14:textId="7777777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color w:val="000000" w:themeColor="text1"/>
          <w:kern w:val="0"/>
          <w:sz w:val="22"/>
        </w:rPr>
        <w:t>(4)権利の帰属：研究テーマの成果および知的財産等については、原則申請者（含共同研究者、所属研究機関）に帰属するものとし、日本白斑学会および花王が権利を主張することはありません。</w:t>
      </w:r>
    </w:p>
    <w:p w14:paraId="0D9E05DA" w14:textId="3523E58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p>
    <w:sectPr w:rsidR="004004F5" w:rsidRPr="00E466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8A4E" w14:textId="77777777" w:rsidR="00731353" w:rsidRDefault="00731353" w:rsidP="001C6E8E">
      <w:r>
        <w:separator/>
      </w:r>
    </w:p>
  </w:endnote>
  <w:endnote w:type="continuationSeparator" w:id="0">
    <w:p w14:paraId="58BC0C13" w14:textId="77777777" w:rsidR="00731353" w:rsidRDefault="00731353" w:rsidP="001C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402D" w14:textId="77777777" w:rsidR="00731353" w:rsidRDefault="00731353" w:rsidP="001C6E8E">
      <w:r>
        <w:separator/>
      </w:r>
    </w:p>
  </w:footnote>
  <w:footnote w:type="continuationSeparator" w:id="0">
    <w:p w14:paraId="60BA54A8" w14:textId="77777777" w:rsidR="00731353" w:rsidRDefault="00731353" w:rsidP="001C6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93"/>
    <w:rsid w:val="00001DB9"/>
    <w:rsid w:val="0006137F"/>
    <w:rsid w:val="000C1312"/>
    <w:rsid w:val="000C303A"/>
    <w:rsid w:val="000D1F7F"/>
    <w:rsid w:val="00132266"/>
    <w:rsid w:val="00162BFA"/>
    <w:rsid w:val="00176087"/>
    <w:rsid w:val="001C5B72"/>
    <w:rsid w:val="001C6E8E"/>
    <w:rsid w:val="0022276D"/>
    <w:rsid w:val="002A4345"/>
    <w:rsid w:val="002C4B3E"/>
    <w:rsid w:val="002D428A"/>
    <w:rsid w:val="0030613F"/>
    <w:rsid w:val="0031209B"/>
    <w:rsid w:val="003C3919"/>
    <w:rsid w:val="004004F5"/>
    <w:rsid w:val="00452B55"/>
    <w:rsid w:val="00467F83"/>
    <w:rsid w:val="004A3405"/>
    <w:rsid w:val="00523D15"/>
    <w:rsid w:val="005A049B"/>
    <w:rsid w:val="005A2561"/>
    <w:rsid w:val="005E0115"/>
    <w:rsid w:val="006F0BF0"/>
    <w:rsid w:val="006F701F"/>
    <w:rsid w:val="00731353"/>
    <w:rsid w:val="00747C09"/>
    <w:rsid w:val="00770CFB"/>
    <w:rsid w:val="007960D7"/>
    <w:rsid w:val="007A73E5"/>
    <w:rsid w:val="007C6A47"/>
    <w:rsid w:val="007F36F0"/>
    <w:rsid w:val="0083578B"/>
    <w:rsid w:val="00841C77"/>
    <w:rsid w:val="00870699"/>
    <w:rsid w:val="008D1999"/>
    <w:rsid w:val="009116A7"/>
    <w:rsid w:val="009137CA"/>
    <w:rsid w:val="0096005D"/>
    <w:rsid w:val="009B30B9"/>
    <w:rsid w:val="009C0CB7"/>
    <w:rsid w:val="009C5686"/>
    <w:rsid w:val="009E3779"/>
    <w:rsid w:val="00AA5F21"/>
    <w:rsid w:val="00B02EFF"/>
    <w:rsid w:val="00B70FFE"/>
    <w:rsid w:val="00B8314C"/>
    <w:rsid w:val="00C12A43"/>
    <w:rsid w:val="00C846EC"/>
    <w:rsid w:val="00CA547D"/>
    <w:rsid w:val="00CA602A"/>
    <w:rsid w:val="00CE7A70"/>
    <w:rsid w:val="00D134DF"/>
    <w:rsid w:val="00D62186"/>
    <w:rsid w:val="00E0009A"/>
    <w:rsid w:val="00E466C3"/>
    <w:rsid w:val="00E5454F"/>
    <w:rsid w:val="00E55062"/>
    <w:rsid w:val="00EA64DC"/>
    <w:rsid w:val="00EC348D"/>
    <w:rsid w:val="00F16328"/>
    <w:rsid w:val="00F841F3"/>
    <w:rsid w:val="00FB3193"/>
    <w:rsid w:val="00FF6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6597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B3193"/>
    <w:rPr>
      <w:rFonts w:ascii="Century" w:eastAsia="ＭＳ 明朝" w:hAnsi="Century" w:cs="Times New Roman"/>
      <w:sz w:val="16"/>
      <w:szCs w:val="24"/>
    </w:rPr>
  </w:style>
  <w:style w:type="character" w:customStyle="1" w:styleId="a5">
    <w:name w:val="本文 (文字)"/>
    <w:basedOn w:val="a0"/>
    <w:link w:val="a4"/>
    <w:rsid w:val="00FB3193"/>
    <w:rPr>
      <w:rFonts w:ascii="Century" w:eastAsia="ＭＳ 明朝" w:hAnsi="Century" w:cs="Times New Roman"/>
      <w:sz w:val="16"/>
      <w:szCs w:val="24"/>
    </w:rPr>
  </w:style>
  <w:style w:type="paragraph" w:styleId="a6">
    <w:name w:val="header"/>
    <w:basedOn w:val="a"/>
    <w:link w:val="a7"/>
    <w:uiPriority w:val="99"/>
    <w:unhideWhenUsed/>
    <w:rsid w:val="001C6E8E"/>
    <w:pPr>
      <w:tabs>
        <w:tab w:val="center" w:pos="4252"/>
        <w:tab w:val="right" w:pos="8504"/>
      </w:tabs>
      <w:snapToGrid w:val="0"/>
    </w:pPr>
  </w:style>
  <w:style w:type="character" w:customStyle="1" w:styleId="a7">
    <w:name w:val="ヘッダー (文字)"/>
    <w:basedOn w:val="a0"/>
    <w:link w:val="a6"/>
    <w:uiPriority w:val="99"/>
    <w:rsid w:val="001C6E8E"/>
  </w:style>
  <w:style w:type="paragraph" w:styleId="a8">
    <w:name w:val="footer"/>
    <w:basedOn w:val="a"/>
    <w:link w:val="a9"/>
    <w:uiPriority w:val="99"/>
    <w:unhideWhenUsed/>
    <w:rsid w:val="001C6E8E"/>
    <w:pPr>
      <w:tabs>
        <w:tab w:val="center" w:pos="4252"/>
        <w:tab w:val="right" w:pos="8504"/>
      </w:tabs>
      <w:snapToGrid w:val="0"/>
    </w:pPr>
  </w:style>
  <w:style w:type="character" w:customStyle="1" w:styleId="a9">
    <w:name w:val="フッター (文字)"/>
    <w:basedOn w:val="a0"/>
    <w:link w:val="a8"/>
    <w:uiPriority w:val="99"/>
    <w:rsid w:val="001C6E8E"/>
  </w:style>
  <w:style w:type="character" w:styleId="aa">
    <w:name w:val="Hyperlink"/>
    <w:basedOn w:val="a0"/>
    <w:uiPriority w:val="99"/>
    <w:unhideWhenUsed/>
    <w:rsid w:val="004004F5"/>
    <w:rPr>
      <w:color w:val="0000FF" w:themeColor="hyperlink"/>
      <w:u w:val="single"/>
    </w:rPr>
  </w:style>
  <w:style w:type="character" w:styleId="ab">
    <w:name w:val="Unresolved Mention"/>
    <w:basedOn w:val="a0"/>
    <w:uiPriority w:val="99"/>
    <w:semiHidden/>
    <w:unhideWhenUsed/>
    <w:rsid w:val="004004F5"/>
    <w:rPr>
      <w:color w:val="605E5C"/>
      <w:shd w:val="clear" w:color="auto" w:fill="E1DFDD"/>
    </w:rPr>
  </w:style>
  <w:style w:type="character" w:styleId="ac">
    <w:name w:val="FollowedHyperlink"/>
    <w:basedOn w:val="a0"/>
    <w:uiPriority w:val="99"/>
    <w:semiHidden/>
    <w:unhideWhenUsed/>
    <w:rsid w:val="007F3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you.tetsuya@ka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saki.minoru@ka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2022-01-25T12:34:00Z</dcterms:created>
  <dcterms:modified xsi:type="dcterms:W3CDTF">2025-09-01T00:14:00Z</dcterms:modified>
</cp:coreProperties>
</file>